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11E3" w:rsidRDefault="008511E3" w:rsidP="008511E3">
      <w:pPr>
        <w:jc w:val="both"/>
        <w:rPr>
          <w:sz w:val="28"/>
          <w:szCs w:val="28"/>
        </w:rPr>
      </w:pPr>
      <w:r>
        <w:tab/>
      </w:r>
      <w:r>
        <w:rPr>
          <w:b/>
          <w:sz w:val="28"/>
          <w:szCs w:val="28"/>
        </w:rPr>
        <w:t>5 декабря</w:t>
      </w:r>
      <w:r w:rsidRPr="00662987">
        <w:rPr>
          <w:b/>
          <w:sz w:val="28"/>
          <w:szCs w:val="28"/>
        </w:rPr>
        <w:t xml:space="preserve"> 2011 года</w:t>
      </w:r>
      <w:r>
        <w:rPr>
          <w:b/>
          <w:sz w:val="28"/>
          <w:szCs w:val="28"/>
        </w:rPr>
        <w:t>.</w:t>
      </w:r>
      <w:r w:rsidRPr="0066298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Д</w:t>
      </w:r>
      <w:r w:rsidRPr="00662987">
        <w:rPr>
          <w:b/>
          <w:sz w:val="28"/>
          <w:szCs w:val="28"/>
        </w:rPr>
        <w:t xml:space="preserve">епартамент   </w:t>
      </w:r>
      <w:r>
        <w:rPr>
          <w:b/>
          <w:sz w:val="28"/>
          <w:szCs w:val="28"/>
        </w:rPr>
        <w:t>образования и науки</w:t>
      </w:r>
      <w:r w:rsidRPr="00662987">
        <w:rPr>
          <w:b/>
          <w:sz w:val="28"/>
          <w:szCs w:val="28"/>
        </w:rPr>
        <w:t xml:space="preserve">   Костромской   области </w:t>
      </w:r>
      <w:r>
        <w:rPr>
          <w:sz w:val="28"/>
          <w:szCs w:val="28"/>
        </w:rPr>
        <w:t>объявляет конкурсы в кадровый резерв на замещение должностей  государственной гражданской службы Костромской области:</w:t>
      </w: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0"/>
        <w:gridCol w:w="2520"/>
        <w:gridCol w:w="5580"/>
      </w:tblGrid>
      <w:tr w:rsidR="008511E3" w:rsidRPr="00EB749F" w:rsidTr="00C33973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1E3" w:rsidRDefault="008511E3" w:rsidP="00C33973">
            <w:pPr>
              <w:jc w:val="center"/>
            </w:pPr>
            <w:r>
              <w:t>Должность</w:t>
            </w:r>
          </w:p>
        </w:tc>
        <w:tc>
          <w:tcPr>
            <w:tcW w:w="8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1E3" w:rsidRDefault="008511E3" w:rsidP="00C33973">
            <w:pPr>
              <w:jc w:val="center"/>
            </w:pPr>
            <w:r>
              <w:t xml:space="preserve">Квалификационные требования, предъявляемые к претенденту </w:t>
            </w:r>
          </w:p>
        </w:tc>
      </w:tr>
      <w:tr w:rsidR="008511E3" w:rsidRPr="00EB749F" w:rsidTr="00C33973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1E3" w:rsidRDefault="008511E3" w:rsidP="00C33973">
            <w:pPr>
              <w:jc w:val="center"/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1E3" w:rsidRDefault="008511E3" w:rsidP="00C33973">
            <w:pPr>
              <w:jc w:val="center"/>
            </w:pPr>
            <w:r>
              <w:t xml:space="preserve">по уровню </w:t>
            </w:r>
          </w:p>
          <w:p w:rsidR="008511E3" w:rsidRDefault="008511E3" w:rsidP="00C33973">
            <w:pPr>
              <w:jc w:val="center"/>
            </w:pPr>
            <w:r>
              <w:t xml:space="preserve">образования </w:t>
            </w:r>
          </w:p>
          <w:p w:rsidR="008511E3" w:rsidRDefault="008511E3" w:rsidP="00C33973">
            <w:pPr>
              <w:jc w:val="center"/>
            </w:pPr>
            <w:r>
              <w:t xml:space="preserve">и стажу работы 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1E3" w:rsidRDefault="008511E3" w:rsidP="00C33973">
            <w:pPr>
              <w:jc w:val="center"/>
            </w:pPr>
            <w:r>
              <w:t xml:space="preserve">к уровню </w:t>
            </w:r>
          </w:p>
          <w:p w:rsidR="008511E3" w:rsidRDefault="008511E3" w:rsidP="00C33973">
            <w:pPr>
              <w:jc w:val="center"/>
            </w:pPr>
            <w:r>
              <w:t xml:space="preserve">профессиональных знаний и навыков </w:t>
            </w:r>
          </w:p>
        </w:tc>
      </w:tr>
      <w:tr w:rsidR="008511E3" w:rsidRPr="00EB749F" w:rsidTr="00C33973">
        <w:trPr>
          <w:trHeight w:val="6716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1E3" w:rsidRPr="005E6714" w:rsidRDefault="008511E3" w:rsidP="00C33973">
            <w:pPr>
              <w:jc w:val="both"/>
            </w:pPr>
            <w:r w:rsidRPr="005E6714">
              <w:t>Г</w:t>
            </w:r>
            <w:r>
              <w:t>лавный специалист-эксперт</w:t>
            </w:r>
            <w:r w:rsidRPr="005E6714">
              <w:t xml:space="preserve"> отдела </w:t>
            </w:r>
            <w:r>
              <w:t>профессионального образования и науки</w:t>
            </w:r>
          </w:p>
          <w:p w:rsidR="008511E3" w:rsidRDefault="008511E3" w:rsidP="00C33973">
            <w:pPr>
              <w:jc w:val="both"/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1E3" w:rsidRDefault="008511E3" w:rsidP="00C33973">
            <w:pPr>
              <w:jc w:val="both"/>
            </w:pPr>
            <w:r>
              <w:t>Высшее профессиональное образование (педагогическое)</w:t>
            </w:r>
          </w:p>
          <w:p w:rsidR="008511E3" w:rsidRDefault="008511E3" w:rsidP="00C33973">
            <w:pPr>
              <w:jc w:val="both"/>
            </w:pPr>
          </w:p>
          <w:p w:rsidR="008511E3" w:rsidRDefault="008511E3" w:rsidP="00C33973">
            <w:pPr>
              <w:jc w:val="both"/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1E3" w:rsidRDefault="008511E3" w:rsidP="00C33973">
            <w:pPr>
              <w:jc w:val="both"/>
            </w:pPr>
            <w:r>
              <w:t>Наличие  профессиональных знаний и навыков, необходимых для исполнения должностных обязанностей:</w:t>
            </w:r>
          </w:p>
          <w:p w:rsidR="008511E3" w:rsidRDefault="008511E3" w:rsidP="00C33973">
            <w:pPr>
              <w:jc w:val="both"/>
            </w:pPr>
            <w:r>
              <w:t>знание федерального и областного законодательства в сфере образования  и обладание навыками применения его на практике;</w:t>
            </w:r>
          </w:p>
          <w:p w:rsidR="008511E3" w:rsidRPr="00EB749F" w:rsidRDefault="008511E3" w:rsidP="00C33973">
            <w:pPr>
              <w:jc w:val="both"/>
              <w:rPr>
                <w:szCs w:val="28"/>
              </w:rPr>
            </w:pPr>
            <w:r w:rsidRPr="00EB749F">
              <w:rPr>
                <w:szCs w:val="28"/>
              </w:rPr>
              <w:t>подготовки аналитического материала;  нормотворческой деятельности;</w:t>
            </w:r>
          </w:p>
          <w:p w:rsidR="008511E3" w:rsidRPr="00EB749F" w:rsidRDefault="008511E3" w:rsidP="00C33973">
            <w:pPr>
              <w:jc w:val="both"/>
              <w:rPr>
                <w:szCs w:val="28"/>
              </w:rPr>
            </w:pPr>
            <w:r w:rsidRPr="00EB749F">
              <w:rPr>
                <w:szCs w:val="28"/>
              </w:rPr>
              <w:t xml:space="preserve"> системного подхода в решении задач; консультирования; разработки предложений для последующего принятия управленческих решений по профилю деятельности структурного подразделения; </w:t>
            </w:r>
          </w:p>
          <w:p w:rsidR="008511E3" w:rsidRDefault="008511E3" w:rsidP="00C33973">
            <w:pPr>
              <w:jc w:val="both"/>
            </w:pPr>
            <w:r w:rsidRPr="00EB749F">
              <w:rPr>
                <w:szCs w:val="28"/>
              </w:rPr>
              <w:t>экспертной работы по профилю деятельности; подготовки проектов нормативных правовых актов и иных правовых актов по направлению деятельности;</w:t>
            </w:r>
          </w:p>
          <w:p w:rsidR="008511E3" w:rsidRDefault="008511E3" w:rsidP="00C33973">
            <w:pPr>
              <w:jc w:val="both"/>
            </w:pPr>
            <w:r>
              <w:t>работа с современными информационными технологиями и информационными системами,</w:t>
            </w:r>
          </w:p>
          <w:p w:rsidR="008511E3" w:rsidRDefault="008511E3" w:rsidP="00C33973">
            <w:pPr>
              <w:jc w:val="both"/>
            </w:pPr>
            <w:r>
              <w:t xml:space="preserve"> работа с оргтехникой и средствами коммуникации,</w:t>
            </w:r>
          </w:p>
          <w:p w:rsidR="008511E3" w:rsidRDefault="008511E3" w:rsidP="00C33973">
            <w:pPr>
              <w:jc w:val="both"/>
            </w:pPr>
            <w:r>
              <w:t xml:space="preserve"> составление документов аналитического, делового и справочно-информационного характера,</w:t>
            </w:r>
          </w:p>
          <w:p w:rsidR="008511E3" w:rsidRDefault="008511E3" w:rsidP="00C33973">
            <w:pPr>
              <w:jc w:val="both"/>
            </w:pPr>
            <w:r>
              <w:t>навыки  делового и профессионального общения.</w:t>
            </w:r>
          </w:p>
        </w:tc>
      </w:tr>
      <w:tr w:rsidR="008511E3" w:rsidRPr="00EB749F" w:rsidTr="00C33973">
        <w:trPr>
          <w:trHeight w:val="6823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1E3" w:rsidRPr="005E6714" w:rsidRDefault="008511E3" w:rsidP="00C33973">
            <w:pPr>
              <w:jc w:val="both"/>
            </w:pPr>
            <w:r>
              <w:t>Заместитель начальника отдела дошкольного, общего и дополнительного образования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1E3" w:rsidRDefault="008511E3" w:rsidP="00C33973">
            <w:pPr>
              <w:jc w:val="both"/>
            </w:pPr>
            <w:r>
              <w:t>Высшее профессиональное образование (педагогическое)</w:t>
            </w:r>
          </w:p>
          <w:p w:rsidR="008511E3" w:rsidRDefault="008511E3" w:rsidP="00C33973">
            <w:pPr>
              <w:jc w:val="both"/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1E3" w:rsidRDefault="008511E3" w:rsidP="00C33973">
            <w:pPr>
              <w:jc w:val="both"/>
            </w:pPr>
            <w:r>
              <w:t>Наличие  профессиональных знаний и навыков, необходимых для исполнения должностных обязанностей:</w:t>
            </w:r>
          </w:p>
          <w:p w:rsidR="008511E3" w:rsidRDefault="008511E3" w:rsidP="00C33973">
            <w:pPr>
              <w:jc w:val="both"/>
            </w:pPr>
            <w:r>
              <w:t>знание федерального и областного законодательства в сфере образования    и обладание навыками применения его на практике;</w:t>
            </w:r>
          </w:p>
          <w:p w:rsidR="008511E3" w:rsidRPr="00EB749F" w:rsidRDefault="008511E3" w:rsidP="00C33973">
            <w:pPr>
              <w:jc w:val="both"/>
              <w:rPr>
                <w:szCs w:val="28"/>
              </w:rPr>
            </w:pPr>
            <w:r w:rsidRPr="00EB749F">
              <w:rPr>
                <w:szCs w:val="28"/>
              </w:rPr>
              <w:t>подготовки аналитического материала;  нормотворческой деятельности;</w:t>
            </w:r>
          </w:p>
          <w:p w:rsidR="008511E3" w:rsidRPr="00EB749F" w:rsidRDefault="008511E3" w:rsidP="00C33973">
            <w:pPr>
              <w:jc w:val="both"/>
              <w:rPr>
                <w:szCs w:val="28"/>
              </w:rPr>
            </w:pPr>
            <w:r w:rsidRPr="00EB749F">
              <w:rPr>
                <w:szCs w:val="28"/>
              </w:rPr>
              <w:t xml:space="preserve"> системного подхода в решении задач; консультирования; разработки предложений для последующего принятия управленческих решений по профилю деятельности структурного подразделения; </w:t>
            </w:r>
          </w:p>
          <w:p w:rsidR="008511E3" w:rsidRDefault="008511E3" w:rsidP="00C33973">
            <w:pPr>
              <w:jc w:val="both"/>
            </w:pPr>
            <w:r w:rsidRPr="00EB749F">
              <w:rPr>
                <w:szCs w:val="28"/>
              </w:rPr>
              <w:t>экспертной работы по профилю деятельности; подготовки проектов нормативных правовых актов и иных правовых актов по направлению деятельности;</w:t>
            </w:r>
          </w:p>
          <w:p w:rsidR="008511E3" w:rsidRDefault="008511E3" w:rsidP="00C33973">
            <w:pPr>
              <w:jc w:val="both"/>
            </w:pPr>
            <w:r>
              <w:t>работа с современными информационными технологиями и информационными системами,</w:t>
            </w:r>
          </w:p>
          <w:p w:rsidR="008511E3" w:rsidRDefault="008511E3" w:rsidP="00C33973">
            <w:pPr>
              <w:jc w:val="both"/>
            </w:pPr>
            <w:r>
              <w:t xml:space="preserve"> работа с оргтехникой и средствами коммуникации,</w:t>
            </w:r>
          </w:p>
          <w:p w:rsidR="008511E3" w:rsidRDefault="008511E3" w:rsidP="00C33973">
            <w:pPr>
              <w:jc w:val="both"/>
            </w:pPr>
            <w:r>
              <w:t xml:space="preserve"> составление документов аналитического, делового и справочно-информационного характера,</w:t>
            </w:r>
          </w:p>
          <w:p w:rsidR="008511E3" w:rsidRDefault="008511E3" w:rsidP="00C33973">
            <w:pPr>
              <w:jc w:val="both"/>
            </w:pPr>
            <w:r>
              <w:t>навыки  делового и профессионального общения.</w:t>
            </w:r>
          </w:p>
        </w:tc>
      </w:tr>
    </w:tbl>
    <w:p w:rsidR="008511E3" w:rsidRDefault="008511E3" w:rsidP="008511E3"/>
    <w:tbl>
      <w:tblPr>
        <w:tblW w:w="101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20"/>
        <w:gridCol w:w="2520"/>
        <w:gridCol w:w="5112"/>
      </w:tblGrid>
      <w:tr w:rsidR="008511E3" w:rsidRPr="00EB749F" w:rsidTr="00C33973">
        <w:trPr>
          <w:trHeight w:val="7714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1E3" w:rsidRPr="005E6714" w:rsidRDefault="008511E3" w:rsidP="00C33973">
            <w:pPr>
              <w:jc w:val="both"/>
            </w:pPr>
            <w:r>
              <w:lastRenderedPageBreak/>
              <w:t>Начальник отдела по надзору и контролю в сфере образования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1E3" w:rsidRDefault="008511E3" w:rsidP="00C33973">
            <w:pPr>
              <w:jc w:val="both"/>
            </w:pPr>
            <w:r>
              <w:t>Высшее профессиональное образование (педагогическое)</w:t>
            </w: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1E3" w:rsidRDefault="008511E3" w:rsidP="00C33973">
            <w:pPr>
              <w:jc w:val="both"/>
            </w:pPr>
            <w:r>
              <w:t>Наличие  профессиональных знаний и навыков, необходимых для исполнения должностных обязанностей:</w:t>
            </w:r>
          </w:p>
          <w:p w:rsidR="008511E3" w:rsidRDefault="008511E3" w:rsidP="00C33973">
            <w:pPr>
              <w:jc w:val="both"/>
            </w:pPr>
            <w:r>
              <w:t>знание федерального и областного законодательства в сфере образования  и обладание навыками применения его на практике;</w:t>
            </w:r>
          </w:p>
          <w:p w:rsidR="008511E3" w:rsidRPr="00EB749F" w:rsidRDefault="008511E3" w:rsidP="00C33973">
            <w:pPr>
              <w:jc w:val="both"/>
              <w:rPr>
                <w:szCs w:val="28"/>
              </w:rPr>
            </w:pPr>
            <w:r w:rsidRPr="00EB749F">
              <w:rPr>
                <w:szCs w:val="28"/>
              </w:rPr>
              <w:t>подготовки аналитического материала;  нормотворческой деятельности;</w:t>
            </w:r>
          </w:p>
          <w:p w:rsidR="008511E3" w:rsidRPr="00EB749F" w:rsidRDefault="008511E3" w:rsidP="00C33973">
            <w:pPr>
              <w:jc w:val="both"/>
              <w:rPr>
                <w:szCs w:val="28"/>
              </w:rPr>
            </w:pPr>
            <w:r w:rsidRPr="00EB749F">
              <w:rPr>
                <w:szCs w:val="28"/>
              </w:rPr>
              <w:t xml:space="preserve"> системного подхода в решении задач; консультирования; разработки предложений для последующего принятия управленческих решений по профилю деятельности структурного подразделения; </w:t>
            </w:r>
          </w:p>
          <w:p w:rsidR="008511E3" w:rsidRDefault="008511E3" w:rsidP="00C33973">
            <w:pPr>
              <w:jc w:val="both"/>
            </w:pPr>
            <w:r w:rsidRPr="00EB749F">
              <w:rPr>
                <w:szCs w:val="28"/>
              </w:rPr>
              <w:t>экспертной работы по профилю деятельности; подготовки проектов нормативных правовых актов и иных правовых актов по направлению деятельности;</w:t>
            </w:r>
          </w:p>
          <w:p w:rsidR="008511E3" w:rsidRDefault="008511E3" w:rsidP="00C33973">
            <w:pPr>
              <w:jc w:val="both"/>
            </w:pPr>
            <w:r>
              <w:t>работа с современными информационными технологиями и информационными системами,</w:t>
            </w:r>
          </w:p>
          <w:p w:rsidR="008511E3" w:rsidRDefault="008511E3" w:rsidP="00C33973">
            <w:pPr>
              <w:jc w:val="both"/>
            </w:pPr>
            <w:r>
              <w:t xml:space="preserve"> работа с оргтехникой и средствами коммуникации,</w:t>
            </w:r>
          </w:p>
          <w:p w:rsidR="008511E3" w:rsidRDefault="008511E3" w:rsidP="00C33973">
            <w:pPr>
              <w:jc w:val="both"/>
            </w:pPr>
            <w:r>
              <w:t xml:space="preserve"> составление документов аналитического, делового и справочно-информационного характера,</w:t>
            </w:r>
          </w:p>
          <w:p w:rsidR="008511E3" w:rsidRDefault="008511E3" w:rsidP="00C33973">
            <w:pPr>
              <w:jc w:val="both"/>
            </w:pPr>
            <w:r>
              <w:t>навыки  делового и профессионального общения.</w:t>
            </w:r>
          </w:p>
        </w:tc>
      </w:tr>
    </w:tbl>
    <w:p w:rsidR="008511E3" w:rsidRDefault="008511E3" w:rsidP="008511E3">
      <w:pPr>
        <w:jc w:val="both"/>
        <w:rPr>
          <w:i/>
          <w:sz w:val="28"/>
          <w:szCs w:val="28"/>
        </w:rPr>
      </w:pPr>
    </w:p>
    <w:p w:rsidR="008511E3" w:rsidRDefault="008511E3" w:rsidP="008511E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 Для участия в конкурсе гражданин представляет следующие документы:</w:t>
      </w:r>
    </w:p>
    <w:p w:rsidR="008511E3" w:rsidRDefault="008511E3" w:rsidP="008511E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а) личное заявление;</w:t>
      </w:r>
    </w:p>
    <w:p w:rsidR="008511E3" w:rsidRDefault="008511E3" w:rsidP="008511E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собственноручно заполненную и подписанную </w:t>
      </w:r>
      <w:hyperlink r:id="rId4" w:history="1">
        <w:r w:rsidRPr="00B3403B">
          <w:rPr>
            <w:rStyle w:val="a3"/>
            <w:sz w:val="28"/>
            <w:szCs w:val="28"/>
          </w:rPr>
          <w:t>анкету</w:t>
        </w:r>
      </w:hyperlink>
      <w:r>
        <w:rPr>
          <w:sz w:val="28"/>
          <w:szCs w:val="28"/>
        </w:rPr>
        <w:t xml:space="preserve"> по форме, утвержденной распоряжением Правительства Российской Федерации от 26.05.2005 № 667-р, с приложением  фотографии (3 </w:t>
      </w:r>
      <w:proofErr w:type="spellStart"/>
      <w:r>
        <w:rPr>
          <w:sz w:val="28"/>
          <w:szCs w:val="28"/>
        </w:rPr>
        <w:t>x</w:t>
      </w:r>
      <w:proofErr w:type="spellEnd"/>
      <w:r>
        <w:rPr>
          <w:sz w:val="28"/>
          <w:szCs w:val="28"/>
        </w:rPr>
        <w:t xml:space="preserve"> 4);</w:t>
      </w:r>
    </w:p>
    <w:p w:rsidR="008511E3" w:rsidRDefault="008511E3" w:rsidP="008511E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в) копию паспорта или заменяющего его документа (соответствующий документ предъявляется лично по прибытии на конкурс);</w:t>
      </w:r>
    </w:p>
    <w:p w:rsidR="008511E3" w:rsidRDefault="008511E3" w:rsidP="008511E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г) документы, подтверждающие необходимое профессиональное образование, стаж работы и квалификацию:</w:t>
      </w:r>
    </w:p>
    <w:p w:rsidR="008511E3" w:rsidRDefault="008511E3" w:rsidP="008511E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копию трудовой книжки (за исключением случаев, когда служебная (трудовая) деятельность осуществляется впервые) или иные документы, подтверждающие служебную (трудовую) деятельность гражданина;</w:t>
      </w:r>
    </w:p>
    <w:p w:rsidR="008511E3" w:rsidRDefault="008511E3" w:rsidP="008511E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копии документов о профессиональном образовании, а также по желанию гражданина - о дополнительном профессиональном образовании, о присвоении ученой степени, ученого звания, заверенные нотариально или кадровыми службами по месту работы (службы);</w:t>
      </w:r>
    </w:p>
    <w:p w:rsidR="008511E3" w:rsidRDefault="008511E3" w:rsidP="008511E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документ об отсутствии у гражданина заболевания, препятствующего поступлению на гражданскую службу или ее прохождению: учетная </w:t>
      </w:r>
      <w:hyperlink r:id="rId5" w:history="1">
        <w:r>
          <w:rPr>
            <w:rStyle w:val="a3"/>
            <w:sz w:val="28"/>
            <w:szCs w:val="28"/>
          </w:rPr>
          <w:t>форма № 001-ГС/у</w:t>
        </w:r>
      </w:hyperlink>
      <w:r>
        <w:rPr>
          <w:sz w:val="28"/>
          <w:szCs w:val="28"/>
        </w:rPr>
        <w:t xml:space="preserve"> "Заключение медицинского учреждения о наличии (отсутствии) заболевания, препятствующего поступлению на государственную гражданскую службу Российской Федерации и муниципальную службу или ее прохождению".</w:t>
      </w:r>
    </w:p>
    <w:p w:rsidR="008511E3" w:rsidRDefault="008511E3" w:rsidP="008511E3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7478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  Гражданский служащий, замещающий должность гражданской службы в департаменте образования и науки  Костромской области и  изъявивший желание участвовать в данном конкурсе, подает заявление на имя директора департамента финансов.</w:t>
      </w:r>
    </w:p>
    <w:p w:rsidR="008511E3" w:rsidRDefault="008511E3" w:rsidP="008511E3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511E3" w:rsidRDefault="008511E3" w:rsidP="008511E3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>
        <w:rPr>
          <w:rFonts w:ascii="Times New Roman" w:hAnsi="Times New Roman" w:cs="Times New Roman"/>
          <w:sz w:val="28"/>
          <w:szCs w:val="28"/>
        </w:rPr>
        <w:t>Гражданский служащий, замещающий должность гражданской службы в ином государственном органе и изъявивший желание участвовать в данном конкурсе, представляет в департамент образования и науки заявление на имя директора департамента образования и науки Костромской области и собственноручно заполненную, подписанную и заверенную кадровой службой государственного органа, в котором гражданский служащий замещает должность гражданской службы, анкету, форма которой утверждается Правительством Российской Федерации, с приложением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фотографии.</w:t>
      </w:r>
    </w:p>
    <w:p w:rsidR="008511E3" w:rsidRPr="00862ADE" w:rsidRDefault="008511E3" w:rsidP="008511E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 Условия прохождения гражданской службы - ненормированный служебный день, командировки.</w:t>
      </w:r>
    </w:p>
    <w:p w:rsidR="008511E3" w:rsidRPr="009A6570" w:rsidRDefault="008511E3" w:rsidP="008511E3">
      <w:pPr>
        <w:jc w:val="both"/>
        <w:rPr>
          <w:sz w:val="22"/>
          <w:szCs w:val="22"/>
        </w:rPr>
      </w:pPr>
      <w:r>
        <w:rPr>
          <w:sz w:val="28"/>
          <w:szCs w:val="28"/>
        </w:rPr>
        <w:tab/>
        <w:t xml:space="preserve">4. </w:t>
      </w:r>
      <w:r w:rsidRPr="009A6570">
        <w:rPr>
          <w:sz w:val="28"/>
          <w:szCs w:val="28"/>
        </w:rPr>
        <w:t>Предполагаемая дата  прове</w:t>
      </w:r>
      <w:r>
        <w:rPr>
          <w:sz w:val="28"/>
          <w:szCs w:val="28"/>
        </w:rPr>
        <w:t>дения второго этапа конкурса  14 января 2012</w:t>
      </w:r>
      <w:r w:rsidRPr="009A6570">
        <w:rPr>
          <w:sz w:val="28"/>
          <w:szCs w:val="28"/>
        </w:rPr>
        <w:t xml:space="preserve"> года.</w:t>
      </w:r>
    </w:p>
    <w:p w:rsidR="008511E3" w:rsidRDefault="008511E3" w:rsidP="008511E3">
      <w:pPr>
        <w:ind w:firstLine="720"/>
        <w:jc w:val="both"/>
        <w:rPr>
          <w:sz w:val="22"/>
          <w:szCs w:val="22"/>
        </w:rPr>
      </w:pPr>
      <w:r>
        <w:rPr>
          <w:sz w:val="28"/>
          <w:szCs w:val="28"/>
        </w:rPr>
        <w:t xml:space="preserve">5. </w:t>
      </w:r>
      <w:r w:rsidRPr="009A6570">
        <w:rPr>
          <w:sz w:val="28"/>
          <w:szCs w:val="28"/>
        </w:rPr>
        <w:t xml:space="preserve">Прием документов осуществляется  </w:t>
      </w:r>
      <w:r w:rsidRPr="00662987">
        <w:rPr>
          <w:color w:val="0000FF"/>
          <w:sz w:val="28"/>
          <w:szCs w:val="28"/>
        </w:rPr>
        <w:t xml:space="preserve">с </w:t>
      </w:r>
      <w:r>
        <w:rPr>
          <w:color w:val="0000FF"/>
          <w:sz w:val="28"/>
          <w:szCs w:val="28"/>
        </w:rPr>
        <w:t>5 декабря</w:t>
      </w:r>
      <w:r w:rsidRPr="00662987">
        <w:rPr>
          <w:color w:val="0000FF"/>
          <w:sz w:val="28"/>
          <w:szCs w:val="28"/>
        </w:rPr>
        <w:t xml:space="preserve"> по </w:t>
      </w:r>
      <w:r>
        <w:rPr>
          <w:color w:val="0000FF"/>
          <w:sz w:val="28"/>
          <w:szCs w:val="28"/>
        </w:rPr>
        <w:t>25</w:t>
      </w:r>
      <w:r w:rsidRPr="00662987">
        <w:rPr>
          <w:color w:val="0000FF"/>
          <w:sz w:val="28"/>
          <w:szCs w:val="28"/>
        </w:rPr>
        <w:t xml:space="preserve"> декабря 2011 года</w:t>
      </w:r>
      <w:r w:rsidRPr="0066298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адресу: ул. Молочная гора, </w:t>
      </w:r>
      <w:smartTag w:uri="urn:schemas-microsoft-com:office:smarttags" w:element="metricconverter">
        <w:smartTagPr>
          <w:attr w:name="ProductID" w:val="9, г"/>
        </w:smartTagPr>
        <w:r>
          <w:rPr>
            <w:sz w:val="28"/>
            <w:szCs w:val="28"/>
          </w:rPr>
          <w:t>9, г</w:t>
        </w:r>
      </w:smartTag>
      <w:r>
        <w:rPr>
          <w:sz w:val="28"/>
          <w:szCs w:val="28"/>
        </w:rPr>
        <w:t xml:space="preserve">. Кострома, 156000, департамент образования и науки Костромской области, кабинет 8, с понедельника по пятницу с 8-00 до 17-00, перерыв с 12-00 </w:t>
      </w:r>
      <w:proofErr w:type="gramStart"/>
      <w:r>
        <w:rPr>
          <w:sz w:val="28"/>
          <w:szCs w:val="28"/>
        </w:rPr>
        <w:t>до</w:t>
      </w:r>
      <w:proofErr w:type="gramEnd"/>
      <w:r>
        <w:rPr>
          <w:sz w:val="28"/>
          <w:szCs w:val="28"/>
        </w:rPr>
        <w:t xml:space="preserve"> 13-00, контактный телефон (4942) 31-38-69. </w:t>
      </w:r>
    </w:p>
    <w:p w:rsidR="008511E3" w:rsidRDefault="008511E3" w:rsidP="008511E3">
      <w:pPr>
        <w:jc w:val="both"/>
        <w:rPr>
          <w:sz w:val="22"/>
          <w:szCs w:val="22"/>
        </w:rPr>
      </w:pPr>
    </w:p>
    <w:p w:rsidR="008511E3" w:rsidRPr="00AA7022" w:rsidRDefault="008511E3" w:rsidP="008511E3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</w:p>
    <w:p w:rsidR="002F47FA" w:rsidRDefault="002F47FA"/>
    <w:sectPr w:rsidR="002F47FA" w:rsidSect="002B3149">
      <w:pgSz w:w="11906" w:h="16838"/>
      <w:pgMar w:top="360" w:right="851" w:bottom="36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8511E3"/>
    <w:rsid w:val="002F47FA"/>
    <w:rsid w:val="005128BD"/>
    <w:rsid w:val="008320F8"/>
    <w:rsid w:val="008511E3"/>
    <w:rsid w:val="00CF72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11E3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511E3"/>
    <w:rPr>
      <w:color w:val="0000FF"/>
      <w:u w:val="single"/>
    </w:rPr>
  </w:style>
  <w:style w:type="paragraph" w:customStyle="1" w:styleId="ConsNormal">
    <w:name w:val="ConsNormal"/>
    <w:rsid w:val="008511E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main?base=LAW;n=96619;fld=134;dst=100279" TargetMode="External"/><Relationship Id="rId4" Type="http://schemas.openxmlformats.org/officeDocument/2006/relationships/hyperlink" Target="consultantplus://offline/main?base=LAW;n=71834;fld=134;dst=10000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899</Words>
  <Characters>5127</Characters>
  <Application>Microsoft Office Word</Application>
  <DocSecurity>0</DocSecurity>
  <Lines>42</Lines>
  <Paragraphs>12</Paragraphs>
  <ScaleCrop>false</ScaleCrop>
  <Company>Reanimator Extreme Edition</Company>
  <LinksUpToDate>false</LinksUpToDate>
  <CharactersWithSpaces>6014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Л. Смирнов</dc:creator>
  <cp:keywords/>
  <dc:description/>
  <cp:lastModifiedBy>Эдуард Л. Смирнов</cp:lastModifiedBy>
  <cp:revision>1</cp:revision>
  <dcterms:created xsi:type="dcterms:W3CDTF">2011-12-08T09:36:00Z</dcterms:created>
  <dcterms:modified xsi:type="dcterms:W3CDTF">2011-12-08T09:37:00Z</dcterms:modified>
</cp:coreProperties>
</file>